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bookmarkStart w:id="0" w:name="_GoBack"/>
      <w:bookmarkEnd w:id="0"/>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Social Construction of Reality</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University Department</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 Name/Number</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Professor’s Name </w:t>
      </w:r>
      <w:r>
        <w:rPr>
          <w:rFonts w:ascii="Times New Roman" w:cs="Times New Roman" w:hAnsi="Times New Roman"/>
          <w:color w:val="222222"/>
          <w:sz w:val="24"/>
          <w:szCs w:val="24"/>
          <w:shd w:val="clear" w:color="auto" w:fill="ffffff"/>
        </w:rPr>
        <w:br/>
      </w:r>
      <w:r>
        <w:rPr>
          <w:rFonts w:ascii="Times New Roman" w:cs="Times New Roman" w:hAnsi="Times New Roman"/>
          <w:color w:val="222222"/>
          <w:sz w:val="24"/>
          <w:szCs w:val="24"/>
          <w:shd w:val="clear" w:color="auto" w:fill="ffffff"/>
        </w:rPr>
        <w:t>Date</w:t>
      </w: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Social Construction of Reality</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Everyone has a different perception of things even if they are in the same situation or under the same circumstances. This difference in perception is shaped by an individual’s conception of reality. However, it is important to note that the difference in the individual’s conception of reality can also cause a great impact on the success or failure in the organizational development interventions. As </w:t>
      </w:r>
      <w:r>
        <w:rPr>
          <w:rFonts w:ascii="Times New Roman" w:cs="Times New Roman" w:hAnsi="Times New Roman"/>
          <w:color w:val="222222"/>
          <w:sz w:val="24"/>
          <w:szCs w:val="24"/>
          <w:shd w:val="clear" w:color="auto" w:fill="ffffff"/>
        </w:rPr>
        <w:t>Rothwell</w:t>
      </w:r>
      <w:r>
        <w:rPr>
          <w:rFonts w:ascii="Times New Roman" w:cs="Times New Roman" w:hAnsi="Times New Roman"/>
          <w:color w:val="222222"/>
          <w:sz w:val="24"/>
          <w:szCs w:val="24"/>
          <w:shd w:val="clear" w:color="auto" w:fill="ffffff"/>
        </w:rPr>
        <w:t xml:space="preserve"> et al. (2009) explain</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organization development practitioners fail because they don’t understand their role and position in the firm. According to the authors, most organization development practitioners fail to recognize that they are in the marketing business because they believe that marketing does not require while others prosper because they recognize their important role in the marketing sector (</w:t>
      </w:r>
      <w:r>
        <w:rPr>
          <w:rFonts w:ascii="Times New Roman" w:cs="Times New Roman" w:hAnsi="Times New Roman"/>
          <w:color w:val="222222"/>
          <w:sz w:val="24"/>
          <w:szCs w:val="24"/>
          <w:shd w:val="clear" w:color="auto" w:fill="ffffff"/>
        </w:rPr>
        <w:t>Rothwell</w:t>
      </w:r>
      <w:r>
        <w:rPr>
          <w:rFonts w:ascii="Times New Roman" w:cs="Times New Roman" w:hAnsi="Times New Roman"/>
          <w:color w:val="222222"/>
          <w:sz w:val="24"/>
          <w:szCs w:val="24"/>
          <w:shd w:val="clear" w:color="auto" w:fill="ffffff"/>
        </w:rPr>
        <w:t xml:space="preserve"> et al., 2009).</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success or failure of OD interventions can be influenced by the readiness for change, the capability to change, and cultural context of the organization. When people have different opinions of things and they are not ready to change their opinion, it is difficult to adopt an intervention and implement it, especially when such a person is in the management where they are required to make decisions. Readiness to change and capability to change are two important factors that influence the social reality construction of people. No matter how good the change may be to the organization, if it is not ready to embrace and accept the change it is difficult to realize it. Organization development practitioner cannot sit back and wait for employees to identify that something is wrong in the firm. OD practitioners have a critical responsibility in helping the organization understand ways to improve their competitive advantage. Therefore, the role of an OD practitioner is to </w:t>
      </w:r>
      <w:r>
        <w:rPr>
          <w:rFonts w:ascii="Times New Roman" w:cs="Times New Roman" w:hAnsi="Times New Roman"/>
          <w:color w:val="222222"/>
          <w:sz w:val="24"/>
          <w:szCs w:val="24"/>
          <w:shd w:val="clear" w:color="auto" w:fill="ffffff"/>
        </w:rPr>
        <w:t>analyze</w:t>
      </w:r>
      <w:r>
        <w:rPr>
          <w:rFonts w:ascii="Times New Roman" w:cs="Times New Roman" w:hAnsi="Times New Roman"/>
          <w:color w:val="222222"/>
          <w:sz w:val="24"/>
          <w:szCs w:val="24"/>
          <w:shd w:val="clear" w:color="auto" w:fill="ffffff"/>
        </w:rPr>
        <w:t xml:space="preserve"> the organization from the business perspective to determine how productivity and performance can be improved.</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Rothwell</w:t>
      </w:r>
      <w:r>
        <w:rPr>
          <w:rFonts w:ascii="Times New Roman" w:cs="Times New Roman" w:hAnsi="Times New Roman"/>
          <w:color w:val="222222"/>
          <w:sz w:val="24"/>
          <w:szCs w:val="24"/>
          <w:shd w:val="clear" w:color="auto" w:fill="ffffff"/>
        </w:rPr>
        <w:t>, W. J., Stavros, J. M., &amp; Sullivan, R. L. (2009).</w:t>
      </w:r>
      <w:r>
        <w:rPr>
          <w:rFonts w:ascii="Times New Roman" w:cs="Times New Roman" w:hAnsi="Times New Roman"/>
          <w:color w:val="222222"/>
          <w:sz w:val="24"/>
          <w:szCs w:val="24"/>
          <w:shd w:val="clear" w:color="auto" w:fill="ffffff"/>
        </w:rPr>
        <w:t xml:space="preserve"> What are organization development (OD) and change management (CM)? </w:t>
      </w:r>
      <w:r>
        <w:rPr>
          <w:rFonts w:ascii="Times New Roman" w:cs="Times New Roman" w:hAnsi="Times New Roman"/>
          <w:color w:val="222222"/>
          <w:sz w:val="24"/>
          <w:szCs w:val="24"/>
          <w:shd w:val="clear" w:color="auto" w:fill="ffffff"/>
        </w:rPr>
        <w:t>OD.</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Practicing organization development: A guide for leading change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34</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11</w:t>
      </w:r>
      <w:r>
        <w:rPr>
          <w:rFonts w:ascii="Times New Roman" w:cs="Times New Roman" w:hAnsi="Times New Roman"/>
          <w:color w:val="222222"/>
          <w:sz w:val="24"/>
          <w:szCs w:val="24"/>
          <w:shd w:val="clear" w:color="auto" w:fill="ffffff"/>
        </w:rPr>
        <w:t>.</w:t>
      </w:r>
    </w:p>
    <w:p>
      <w:pPr>
        <w:pStyle w:val="style0"/>
        <w:spacing w:after="0" w:lineRule="auto" w:line="480"/>
        <w:ind w:firstLine="720"/>
        <w:rPr>
          <w:rFonts w:ascii="Times New Roman" w:cs="Times New Roman" w:hAnsi="Times New Roman"/>
          <w:color w:val="222222"/>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SOCIAL CONSTRUCTION OF REALITY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52d8803-acf0-4034-9f9a-4c0d45fa7dd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62a18f6-cf9f-47f7-b9a2-f0d97396124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357</Words>
  <Pages>3</Pages>
  <Characters>1971</Characters>
  <Application>WPS Office</Application>
  <DocSecurity>0</DocSecurity>
  <Paragraphs>33</Paragraphs>
  <ScaleCrop>false</ScaleCrop>
  <LinksUpToDate>false</LinksUpToDate>
  <CharactersWithSpaces>2318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2020-06-15T10:55:06Z</dcterms:created>
  <dc:creator>Hp</dc:creator>
  <lastModifiedBy>STK-L21</lastModifiedBy>
  <dcterms:modified xsi:type="dcterms:W3CDTF">2020-06-15T10:55:06Z</dcterms:modified>
  <revision>1</revision>
</coreProperties>
</file>

<file path=docProps/custom.xml><?xml version="1.0" encoding="utf-8"?>
<Properties xmlns="http://schemas.openxmlformats.org/officeDocument/2006/custom-properties" xmlns:vt="http://schemas.openxmlformats.org/officeDocument/2006/docPropsVTypes"/>
</file>